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color w:val="262626"/>
          <w:sz w:val="36"/>
          <w:szCs w:val="36"/>
          <w:rtl w:val="0"/>
        </w:rPr>
        <w:t xml:space="preserve">ESCREO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spacing w:after="0" w:before="40" w:line="288" w:lineRule="auto"/>
        <w:rPr>
          <w:color w:val="262626"/>
          <w:sz w:val="28"/>
          <w:szCs w:val="28"/>
        </w:rPr>
      </w:pPr>
      <w:r w:rsidDel="00000000" w:rsidR="00000000" w:rsidRPr="00000000">
        <w:rPr>
          <w:color w:val="262626"/>
          <w:sz w:val="36"/>
          <w:szCs w:val="36"/>
          <w:rtl w:val="0"/>
        </w:rPr>
        <w:t xml:space="preserve">Формуляр за връщане и замяна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262626"/>
          <w:sz w:val="28"/>
          <w:szCs w:val="28"/>
        </w:rPr>
      </w:pPr>
      <w:r w:rsidDel="00000000" w:rsidR="00000000" w:rsidRPr="00000000">
        <w:rPr>
          <w:color w:val="262626"/>
          <w:sz w:val="28"/>
          <w:szCs w:val="28"/>
          <w:rtl w:val="0"/>
        </w:rPr>
        <w:t xml:space="preserve">[Дата]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Моля, попълнете </w:t>
      </w:r>
      <w:r w:rsidDel="00000000" w:rsidR="00000000" w:rsidRPr="00000000">
        <w:rPr>
          <w:b w:val="1"/>
          <w:rtl w:val="0"/>
        </w:rPr>
        <w:t xml:space="preserve">всички </w:t>
      </w:r>
      <w:r w:rsidDel="00000000" w:rsidR="00000000" w:rsidRPr="00000000">
        <w:rPr>
          <w:rtl w:val="0"/>
        </w:rPr>
        <w:t xml:space="preserve">полета с информация по-долу: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Ind w:w="0.0" w:type="dxa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200"/>
      </w:tblPr>
      <w:tblGrid>
        <w:gridCol w:w="2874"/>
        <w:gridCol w:w="6476"/>
        <w:tblGridChange w:id="0">
          <w:tblGrid>
            <w:gridCol w:w="2874"/>
            <w:gridCol w:w="6476"/>
          </w:tblGrid>
        </w:tblGridChange>
      </w:tblGrid>
      <w:tr>
        <w:trPr>
          <w:trHeight w:val="64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5">
            <w:pPr>
              <w:spacing w:after="180" w:before="120" w:line="288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ПОРЪЧКА # / ФАКТУРА#   </w:t>
            </w:r>
          </w:p>
        </w:tc>
      </w:tr>
      <w:tr>
        <w:trPr>
          <w:trHeight w:val="540" w:hRule="atLeast"/>
        </w:trPr>
        <w:tc>
          <w:tcPr>
            <w:shd w:fill="f2f2f2" w:val="clear"/>
          </w:tcPr>
          <w:p w:rsidR="00000000" w:rsidDel="00000000" w:rsidP="00000000" w:rsidRDefault="00000000" w:rsidRPr="00000000" w14:paraId="00000007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  <w:t xml:space="preserve">Имена на клиента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shd w:fill="f2f2f2" w:val="clear"/>
          </w:tcPr>
          <w:p w:rsidR="00000000" w:rsidDel="00000000" w:rsidP="00000000" w:rsidRDefault="00000000" w:rsidRPr="00000000" w14:paraId="00000009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  <w:t xml:space="preserve">Име на компанията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180" w:before="120" w:line="288" w:lineRule="auto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shd w:fill="f2f2f2" w:val="clear"/>
          </w:tcPr>
          <w:p w:rsidR="00000000" w:rsidDel="00000000" w:rsidP="00000000" w:rsidRDefault="00000000" w:rsidRPr="00000000" w14:paraId="0000000B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  <w:t xml:space="preserve">Адрес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shd w:fill="f2f2f2" w:val="clear"/>
          </w:tcPr>
          <w:p w:rsidR="00000000" w:rsidDel="00000000" w:rsidP="00000000" w:rsidRDefault="00000000" w:rsidRPr="00000000" w14:paraId="0000000D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  <w:t xml:space="preserve">Град, пощенски код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shd w:fill="f2f2f2" w:val="clear"/>
          </w:tcPr>
          <w:p w:rsidR="00000000" w:rsidDel="00000000" w:rsidP="00000000" w:rsidRDefault="00000000" w:rsidRPr="00000000" w14:paraId="0000000F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  <w:t xml:space="preserve">Email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shd w:fill="f2f2f2" w:val="clear"/>
          </w:tcPr>
          <w:p w:rsidR="00000000" w:rsidDel="00000000" w:rsidP="00000000" w:rsidRDefault="00000000" w:rsidRPr="00000000" w14:paraId="00000011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  <w:t xml:space="preserve">Телефонен номер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1"/>
        <w:keepLines w:val="1"/>
        <w:spacing w:after="0" w:before="40" w:line="2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НАЧИН НА ПЛАЩАНЕ: Ако не предоставите начин на плащане в тази бланка, то ще използваме кредитната карта от оригинална ви поръчка.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Visa / American express / Mastercard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CC#: _____________________________________________    Валидност: ________________________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4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65"/>
        <w:gridCol w:w="4530"/>
        <w:gridCol w:w="3000"/>
        <w:tblGridChange w:id="0">
          <w:tblGrid>
            <w:gridCol w:w="1965"/>
            <w:gridCol w:w="4530"/>
            <w:gridCol w:w="3000"/>
          </w:tblGrid>
        </w:tblGridChange>
      </w:tblGrid>
      <w:tr>
        <w:tc>
          <w:tcPr>
            <w:shd w:fill="d9d9d9" w:val="clea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АРТИКУЛ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ПРИЧИНА ЗА ВРЪЩАНЕ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ЗАМЯНА /ВЪЗСТАНОВЯВАНЕ</w:t>
            </w:r>
          </w:p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НА СУМА (изберете едно)</w:t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КОМЕНТАРИ: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120" w:before="120" w:line="240" w:lineRule="auto"/>
    </w:pPr>
    <w:rPr>
      <w:color w:val="404040"/>
      <w:sz w:val="18"/>
      <w:szCs w:val="18"/>
    </w:rPr>
    <w:tblPr>
      <w:tblStyleRowBandSize w:val="1"/>
      <w:tblStyleColBandSize w:val="1"/>
      <w:tblCellMar>
        <w:top w:w="0.0" w:type="dxa"/>
        <w:left w:w="144.0" w:type="dxa"/>
        <w:bottom w:w="0.0" w:type="dxa"/>
        <w:right w:w="144.0" w:type="dxa"/>
      </w:tblCellMar>
    </w:tblPr>
    <w:tblStylePr w:type="band1Vert">
      <w:rPr>
        <w:b w:val="1"/>
      </w:rPr>
      <w:tcPr>
        <w:shd w:fill="deeaf6" w:val="clear"/>
      </w:tcPr>
    </w:tblStylePr>
    <w:tblStylePr w:type="firstRow">
      <w:pPr>
        <w:keepNext w:val="1"/>
      </w:pPr>
      <w:rPr>
        <w:b w:val="1"/>
      </w:rPr>
      <w:tcPr>
        <w:shd w:fill="deeaf6" w:val="clear"/>
        <w:vAlign w:val="bottom"/>
      </w:tcPr>
    </w:tblStylePr>
    <w:tblStylePr w:type="lastRow">
      <w:rPr>
        <w:b w:val="1"/>
        <w:color w:val="ffffff"/>
      </w:rPr>
      <w:tcPr>
        <w:shd w:fill="5b9bd5" w:val="clear"/>
      </w:tcPr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